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6B8DB4" w14:textId="77777777" w:rsidR="001E07BE" w:rsidRPr="00010C6A" w:rsidRDefault="001E07BE" w:rsidP="001E07BE">
      <w:pPr>
        <w:ind w:left="708" w:firstLine="708"/>
        <w:rPr>
          <w:b/>
          <w:sz w:val="28"/>
          <w:szCs w:val="28"/>
          <w:lang w:val="sk-SK"/>
        </w:rPr>
      </w:pPr>
      <w:r w:rsidRPr="00010C6A">
        <w:rPr>
          <w:b/>
          <w:sz w:val="28"/>
          <w:szCs w:val="28"/>
          <w:lang w:val="sk-SK"/>
        </w:rPr>
        <w:t>FORMULÁR NA HLÁSENIE NEŽIADUCICH ÚČINKOV LIEKOV</w:t>
      </w:r>
    </w:p>
    <w:p w14:paraId="77281DAF" w14:textId="1668592F" w:rsidR="001E07BE" w:rsidRPr="00010C6A" w:rsidRDefault="001E07BE" w:rsidP="001E07BE">
      <w:pPr>
        <w:jc w:val="center"/>
        <w:rPr>
          <w:b/>
          <w:sz w:val="28"/>
          <w:szCs w:val="28"/>
          <w:lang w:val="sk-SK"/>
        </w:rPr>
      </w:pPr>
      <w:r w:rsidRPr="00010C6A">
        <w:rPr>
          <w:b/>
          <w:sz w:val="28"/>
          <w:szCs w:val="28"/>
          <w:lang w:val="sk-SK"/>
        </w:rPr>
        <w:t xml:space="preserve">Vyplnené hlásenie pošlite emailom na adresu: </w:t>
      </w:r>
      <w:hyperlink r:id="rId7" w:history="1">
        <w:r w:rsidRPr="00010C6A">
          <w:rPr>
            <w:rStyle w:val="Hypertextovodkaz"/>
            <w:b/>
            <w:sz w:val="28"/>
            <w:szCs w:val="28"/>
            <w:lang w:val="sk-SK"/>
          </w:rPr>
          <w:t>safety.sk@teva.sk</w:t>
        </w:r>
      </w:hyperlink>
      <w:r w:rsidRPr="00010C6A">
        <w:rPr>
          <w:b/>
          <w:sz w:val="28"/>
          <w:szCs w:val="28"/>
          <w:lang w:val="sk-SK"/>
        </w:rPr>
        <w:t xml:space="preserve">. 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1773"/>
        <w:gridCol w:w="1868"/>
        <w:gridCol w:w="1779"/>
        <w:gridCol w:w="1759"/>
      </w:tblGrid>
      <w:tr w:rsidR="001E07BE" w:rsidRPr="00010C6A" w14:paraId="4C9C6FDE" w14:textId="77777777" w:rsidTr="001E07BE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C6F9" w14:textId="77777777" w:rsidR="001E07BE" w:rsidRPr="00010C6A" w:rsidRDefault="001E07BE">
            <w:pPr>
              <w:rPr>
                <w:rFonts w:ascii="Helvetica" w:hAnsi="Helvetica"/>
                <w:b/>
                <w:sz w:val="20"/>
                <w:szCs w:val="20"/>
                <w:lang w:val="sk-SK"/>
              </w:rPr>
            </w:pPr>
          </w:p>
          <w:p w14:paraId="1A6916CD" w14:textId="77777777" w:rsidR="001E07BE" w:rsidRPr="00010C6A" w:rsidRDefault="001E07BE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010C6A">
              <w:rPr>
                <w:rFonts w:ascii="Helvetica" w:hAnsi="Helvetica"/>
                <w:b/>
                <w:sz w:val="20"/>
                <w:szCs w:val="20"/>
                <w:lang w:val="sk-SK"/>
              </w:rPr>
              <w:t>INFORMÁCIE O NAHLASOVATEĽOVI</w:t>
            </w:r>
          </w:p>
        </w:tc>
      </w:tr>
      <w:tr w:rsidR="001E07BE" w:rsidRPr="00010C6A" w14:paraId="75CD3843" w14:textId="77777777" w:rsidTr="001E07B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C76BC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 xml:space="preserve">Meno a priezvisko </w:t>
            </w:r>
          </w:p>
          <w:p w14:paraId="49E3D107" w14:textId="77777777" w:rsidR="001E07BE" w:rsidRPr="00010C6A" w:rsidRDefault="001E07BE">
            <w:pPr>
              <w:rPr>
                <w:rFonts w:ascii="Calibri" w:hAnsi="Calibri"/>
                <w:lang w:val="sk-SK"/>
              </w:rPr>
            </w:pPr>
            <w:r w:rsidRPr="00010C6A">
              <w:rPr>
                <w:rFonts w:ascii="Helvetica" w:hAnsi="Helvetica"/>
                <w:sz w:val="15"/>
                <w:szCs w:val="15"/>
                <w:lang w:val="sk-SK"/>
              </w:rPr>
              <w:t>(</w:t>
            </w:r>
            <w:r w:rsidRPr="00010C6A">
              <w:rPr>
                <w:rFonts w:ascii="Helvetica" w:hAnsi="Helvetica"/>
                <w:i/>
                <w:sz w:val="15"/>
                <w:szCs w:val="15"/>
                <w:lang w:val="sk-SK"/>
              </w:rPr>
              <w:t xml:space="preserve">v prípade nahlásenia </w:t>
            </w:r>
            <w:r w:rsidRPr="00010C6A">
              <w:rPr>
                <w:rFonts w:ascii="Helvetica" w:hAnsi="Helvetica"/>
                <w:i/>
                <w:sz w:val="15"/>
                <w:szCs w:val="15"/>
                <w:u w:val="single"/>
                <w:lang w:val="sk-SK"/>
              </w:rPr>
              <w:t>pacientom len iniciály</w:t>
            </w:r>
            <w:r w:rsidRPr="00010C6A">
              <w:rPr>
                <w:rFonts w:ascii="Helvetica" w:hAnsi="Helvetica"/>
                <w:i/>
                <w:sz w:val="15"/>
                <w:szCs w:val="15"/>
                <w:lang w:val="sk-SK"/>
              </w:rPr>
              <w:t>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6E55D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 xml:space="preserve">Vzťah k pacientovi </w:t>
            </w:r>
            <w:r w:rsidRPr="00010C6A">
              <w:rPr>
                <w:rFonts w:ascii="Helvetica" w:hAnsi="Helvetica"/>
                <w:sz w:val="15"/>
                <w:szCs w:val="15"/>
                <w:lang w:val="sk-SK"/>
              </w:rPr>
              <w:t>(lekár, lekárnik, rodinný príslušník, pacient)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093D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 xml:space="preserve">Súhlas s kontaktovaním </w:t>
            </w:r>
            <w:r w:rsidRPr="00010C6A">
              <w:rPr>
                <w:rFonts w:ascii="Helvetica" w:hAnsi="Helvetica"/>
                <w:sz w:val="15"/>
                <w:szCs w:val="15"/>
                <w:lang w:val="sk-SK"/>
              </w:rPr>
              <w:t>(áno, nie)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2494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Kontakt (tel./email)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51D2D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Poznámka</w:t>
            </w:r>
          </w:p>
        </w:tc>
      </w:tr>
      <w:tr w:rsidR="001E07BE" w:rsidRPr="00010C6A" w14:paraId="77FE041D" w14:textId="77777777" w:rsidTr="001E07B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5847" w14:textId="77777777" w:rsidR="001E07BE" w:rsidRPr="00010C6A" w:rsidRDefault="001E07BE">
            <w:pPr>
              <w:rPr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B720A" w14:textId="77777777" w:rsidR="001E07BE" w:rsidRPr="00010C6A" w:rsidRDefault="001E07BE">
            <w:pPr>
              <w:rPr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29FBA" w14:textId="77777777" w:rsidR="001E07BE" w:rsidRPr="00010C6A" w:rsidRDefault="001E07BE">
            <w:pPr>
              <w:rPr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A851" w14:textId="77777777" w:rsidR="001E07BE" w:rsidRPr="00010C6A" w:rsidRDefault="001E07BE">
            <w:pPr>
              <w:rPr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0E1B" w14:textId="77777777" w:rsidR="001E07BE" w:rsidRPr="00010C6A" w:rsidRDefault="001E07BE">
            <w:pPr>
              <w:rPr>
                <w:lang w:val="sk-SK"/>
              </w:rPr>
            </w:pPr>
          </w:p>
        </w:tc>
      </w:tr>
      <w:tr w:rsidR="001E07BE" w:rsidRPr="00010C6A" w14:paraId="41411CA0" w14:textId="77777777" w:rsidTr="001E07BE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0B25C" w14:textId="77777777" w:rsidR="001E07BE" w:rsidRPr="00010C6A" w:rsidRDefault="001E07BE">
            <w:pPr>
              <w:rPr>
                <w:rFonts w:ascii="Helvetica" w:hAnsi="Helvetica"/>
                <w:b/>
                <w:sz w:val="20"/>
                <w:szCs w:val="20"/>
                <w:lang w:val="sk-SK"/>
              </w:rPr>
            </w:pPr>
          </w:p>
          <w:p w14:paraId="3AF76DEE" w14:textId="77777777" w:rsidR="001E07BE" w:rsidRPr="00010C6A" w:rsidRDefault="001E07BE">
            <w:pPr>
              <w:rPr>
                <w:rFonts w:ascii="Calibri" w:hAnsi="Calibri"/>
                <w:sz w:val="20"/>
                <w:szCs w:val="20"/>
                <w:lang w:val="sk-SK"/>
              </w:rPr>
            </w:pPr>
            <w:r w:rsidRPr="00010C6A">
              <w:rPr>
                <w:rFonts w:ascii="Helvetica" w:hAnsi="Helvetica"/>
                <w:b/>
                <w:sz w:val="20"/>
                <w:szCs w:val="20"/>
                <w:lang w:val="sk-SK"/>
              </w:rPr>
              <w:t>INFORMÁCIE O PACIENTOVI</w:t>
            </w:r>
          </w:p>
        </w:tc>
      </w:tr>
      <w:tr w:rsidR="001E07BE" w:rsidRPr="00010C6A" w14:paraId="3443B360" w14:textId="77777777" w:rsidTr="001E07B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405CE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Iniciály pacienta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FAE51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Pohlavie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F2448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Rok narodenia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FA33D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Vek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64723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Poznámka</w:t>
            </w:r>
          </w:p>
        </w:tc>
      </w:tr>
      <w:tr w:rsidR="001E07BE" w:rsidRPr="00010C6A" w14:paraId="2AFEFDE0" w14:textId="77777777" w:rsidTr="001E07B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5436B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815AC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2AFE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455C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DA9F" w14:textId="77777777" w:rsidR="001E07BE" w:rsidRPr="00010C6A" w:rsidRDefault="001E07BE">
            <w:pPr>
              <w:rPr>
                <w:rFonts w:ascii="Calibri" w:hAnsi="Calibri"/>
                <w:lang w:val="sk-SK"/>
              </w:rPr>
            </w:pPr>
          </w:p>
        </w:tc>
      </w:tr>
      <w:tr w:rsidR="001E07BE" w:rsidRPr="00010C6A" w14:paraId="727AE56A" w14:textId="77777777" w:rsidTr="001E07BE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E3473" w14:textId="77777777" w:rsidR="001E07BE" w:rsidRPr="00010C6A" w:rsidRDefault="001E07BE">
            <w:pPr>
              <w:rPr>
                <w:rFonts w:ascii="Helvetica" w:hAnsi="Helvetica"/>
                <w:b/>
                <w:sz w:val="20"/>
                <w:szCs w:val="20"/>
                <w:lang w:val="sk-SK"/>
              </w:rPr>
            </w:pPr>
          </w:p>
          <w:p w14:paraId="200ECA7D" w14:textId="77777777" w:rsidR="001E07BE" w:rsidRPr="00010C6A" w:rsidRDefault="001E07BE">
            <w:pPr>
              <w:rPr>
                <w:rFonts w:ascii="Helvetica" w:hAnsi="Helvetica"/>
                <w:b/>
                <w:sz w:val="20"/>
                <w:szCs w:val="20"/>
                <w:lang w:val="sk-SK"/>
              </w:rPr>
            </w:pPr>
            <w:r w:rsidRPr="00010C6A">
              <w:rPr>
                <w:rFonts w:ascii="Helvetica" w:hAnsi="Helvetica"/>
                <w:b/>
                <w:sz w:val="20"/>
                <w:szCs w:val="20"/>
                <w:lang w:val="sk-SK"/>
              </w:rPr>
              <w:t>INFORMÁCIE O PODOZRIVOM LIEKU</w:t>
            </w:r>
          </w:p>
        </w:tc>
      </w:tr>
      <w:tr w:rsidR="001E07BE" w:rsidRPr="00010C6A" w14:paraId="4CFAD903" w14:textId="77777777" w:rsidTr="001E07B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002B3" w14:textId="77777777" w:rsidR="001E07BE" w:rsidRPr="00010C6A" w:rsidRDefault="001E07BE">
            <w:pPr>
              <w:rPr>
                <w:rFonts w:ascii="Calibri" w:hAnsi="Calibri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Podozrivé liečivo/liek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47C26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Denná dávka a spôsob podania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B7FAA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 xml:space="preserve">Od- do </w:t>
            </w:r>
            <w:r w:rsidRPr="00010C6A">
              <w:rPr>
                <w:rFonts w:ascii="Helvetica" w:hAnsi="Helvetica"/>
                <w:sz w:val="15"/>
                <w:szCs w:val="15"/>
                <w:lang w:val="sk-SK"/>
              </w:rPr>
              <w:t>(časové obdobie)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D8FFF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Indikácia lieku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A116A" w14:textId="77777777" w:rsidR="001E07BE" w:rsidRPr="00010C6A" w:rsidRDefault="001E07BE">
            <w:pPr>
              <w:rPr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 xml:space="preserve">Súbežne užívané lieky </w:t>
            </w:r>
          </w:p>
        </w:tc>
      </w:tr>
      <w:tr w:rsidR="001E07BE" w:rsidRPr="00010C6A" w14:paraId="420A5432" w14:textId="77777777" w:rsidTr="001E07B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2932" w14:textId="77777777" w:rsidR="001E07BE" w:rsidRPr="00010C6A" w:rsidRDefault="001E07BE">
            <w:pPr>
              <w:rPr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4C96" w14:textId="77777777" w:rsidR="001E07BE" w:rsidRPr="00010C6A" w:rsidRDefault="001E07BE">
            <w:pPr>
              <w:rPr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624" w14:textId="77777777" w:rsidR="001E07BE" w:rsidRPr="00010C6A" w:rsidRDefault="001E07BE">
            <w:pPr>
              <w:rPr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3910" w14:textId="77777777" w:rsidR="001E07BE" w:rsidRPr="00010C6A" w:rsidRDefault="001E07BE">
            <w:pPr>
              <w:rPr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1E89" w14:textId="77777777" w:rsidR="001E07BE" w:rsidRPr="00010C6A" w:rsidRDefault="001E07BE">
            <w:pPr>
              <w:rPr>
                <w:lang w:val="sk-SK"/>
              </w:rPr>
            </w:pPr>
          </w:p>
        </w:tc>
      </w:tr>
      <w:tr w:rsidR="001E07BE" w:rsidRPr="00010C6A" w14:paraId="16418D9B" w14:textId="77777777" w:rsidTr="001E07BE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E7B2" w14:textId="77777777" w:rsidR="001E07BE" w:rsidRPr="00010C6A" w:rsidRDefault="001E07BE">
            <w:pPr>
              <w:rPr>
                <w:rFonts w:ascii="Helvetica" w:hAnsi="Helvetica"/>
                <w:b/>
                <w:sz w:val="20"/>
                <w:szCs w:val="20"/>
                <w:lang w:val="sk-SK"/>
              </w:rPr>
            </w:pPr>
          </w:p>
          <w:p w14:paraId="1E614FDD" w14:textId="77777777" w:rsidR="001E07BE" w:rsidRPr="00010C6A" w:rsidRDefault="001E07BE">
            <w:pPr>
              <w:rPr>
                <w:rFonts w:ascii="Helvetica" w:hAnsi="Helvetica"/>
                <w:b/>
                <w:sz w:val="20"/>
                <w:szCs w:val="20"/>
                <w:lang w:val="sk-SK"/>
              </w:rPr>
            </w:pPr>
            <w:r w:rsidRPr="00010C6A">
              <w:rPr>
                <w:rFonts w:ascii="Helvetica" w:hAnsi="Helvetica"/>
                <w:b/>
                <w:sz w:val="20"/>
                <w:szCs w:val="20"/>
                <w:lang w:val="sk-SK"/>
              </w:rPr>
              <w:t>INFORMÁCIA O NEŽIADUCOM ÚČINKU (NÚ)</w:t>
            </w:r>
          </w:p>
        </w:tc>
      </w:tr>
      <w:tr w:rsidR="001E07BE" w:rsidRPr="00010C6A" w14:paraId="22765263" w14:textId="77777777" w:rsidTr="001E07BE">
        <w:trPr>
          <w:trHeight w:val="1395"/>
        </w:trPr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22F40" w14:textId="77777777" w:rsidR="001E07BE" w:rsidRPr="00010C6A" w:rsidRDefault="001E07BE">
            <w:pPr>
              <w:rPr>
                <w:rFonts w:ascii="Helvetica" w:hAnsi="Helvetica"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Opis NÚ:</w:t>
            </w:r>
          </w:p>
          <w:p w14:paraId="5F3B9013" w14:textId="77777777" w:rsidR="001E07BE" w:rsidRPr="00010C6A" w:rsidRDefault="001E07BE">
            <w:pPr>
              <w:rPr>
                <w:rFonts w:ascii="Helvetica" w:hAnsi="Helvetica"/>
                <w:sz w:val="15"/>
                <w:szCs w:val="15"/>
                <w:lang w:val="sk-SK"/>
              </w:rPr>
            </w:pPr>
          </w:p>
          <w:p w14:paraId="0B13236A" w14:textId="77777777" w:rsidR="001E07BE" w:rsidRPr="00010C6A" w:rsidRDefault="001E07BE">
            <w:pPr>
              <w:rPr>
                <w:rFonts w:ascii="Helvetica" w:hAnsi="Helvetica"/>
                <w:sz w:val="15"/>
                <w:szCs w:val="15"/>
                <w:lang w:val="sk-SK"/>
              </w:rPr>
            </w:pPr>
          </w:p>
          <w:p w14:paraId="78424C4E" w14:textId="77777777" w:rsidR="001E07BE" w:rsidRPr="00010C6A" w:rsidRDefault="001E07BE">
            <w:pPr>
              <w:rPr>
                <w:rFonts w:ascii="Helvetica" w:hAnsi="Helvetica"/>
                <w:sz w:val="15"/>
                <w:szCs w:val="15"/>
                <w:lang w:val="sk-SK"/>
              </w:rPr>
            </w:pPr>
          </w:p>
        </w:tc>
      </w:tr>
      <w:tr w:rsidR="001E07BE" w:rsidRPr="00010C6A" w14:paraId="6B8D6400" w14:textId="77777777" w:rsidTr="001E07B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351CB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 xml:space="preserve">Priebeh/výsledok </w:t>
            </w:r>
            <w:r w:rsidRPr="00010C6A">
              <w:rPr>
                <w:rFonts w:ascii="Helvetica" w:hAnsi="Helvetica"/>
                <w:sz w:val="15"/>
                <w:szCs w:val="15"/>
                <w:lang w:val="sk-SK"/>
              </w:rPr>
              <w:t>(</w:t>
            </w:r>
            <w:proofErr w:type="spellStart"/>
            <w:r w:rsidRPr="00010C6A">
              <w:rPr>
                <w:rFonts w:ascii="Helvetica" w:hAnsi="Helvetica"/>
                <w:sz w:val="15"/>
                <w:szCs w:val="15"/>
                <w:lang w:val="sk-SK"/>
              </w:rPr>
              <w:t>ne</w:t>
            </w:r>
            <w:proofErr w:type="spellEnd"/>
            <w:r w:rsidRPr="00010C6A">
              <w:rPr>
                <w:rFonts w:ascii="Helvetica" w:hAnsi="Helvetica"/>
                <w:sz w:val="15"/>
                <w:szCs w:val="15"/>
                <w:lang w:val="sk-SK"/>
              </w:rPr>
              <w:t>/uzdravil sa pacient, neznámy stav)</w:t>
            </w:r>
          </w:p>
        </w:tc>
        <w:tc>
          <w:tcPr>
            <w:tcW w:w="8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AA92" w14:textId="77777777" w:rsidR="001E07BE" w:rsidRPr="00010C6A" w:rsidRDefault="001E07BE">
            <w:pPr>
              <w:rPr>
                <w:rFonts w:ascii="Helvetica" w:hAnsi="Helvetica"/>
                <w:sz w:val="15"/>
                <w:szCs w:val="15"/>
                <w:lang w:val="sk-SK"/>
              </w:rPr>
            </w:pPr>
          </w:p>
        </w:tc>
      </w:tr>
      <w:tr w:rsidR="001E07BE" w:rsidRPr="00010C6A" w14:paraId="7AF5A8C5" w14:textId="77777777" w:rsidTr="001E07B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24059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Dátum vzniku NÚ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B62FC" w14:textId="77777777" w:rsidR="001E07BE" w:rsidRPr="00010C6A" w:rsidRDefault="001E07BE">
            <w:pPr>
              <w:rPr>
                <w:rFonts w:ascii="Helvetica" w:hAnsi="Helvetica"/>
                <w:sz w:val="15"/>
                <w:szCs w:val="15"/>
                <w:lang w:val="sk-SK"/>
              </w:rPr>
            </w:pP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306B" w14:textId="77777777" w:rsidR="001E07BE" w:rsidRPr="00010C6A" w:rsidRDefault="001E07BE">
            <w:pPr>
              <w:rPr>
                <w:rFonts w:ascii="Helvetica" w:hAnsi="Helvetica"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Dátum skončenia NU</w:t>
            </w:r>
          </w:p>
        </w:tc>
        <w:tc>
          <w:tcPr>
            <w:tcW w:w="41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B4EAA" w14:textId="77777777" w:rsidR="001E07BE" w:rsidRPr="00010C6A" w:rsidRDefault="001E07BE">
            <w:pPr>
              <w:rPr>
                <w:rFonts w:ascii="Helvetica" w:hAnsi="Helvetica"/>
                <w:sz w:val="15"/>
                <w:szCs w:val="15"/>
                <w:lang w:val="sk-SK"/>
              </w:rPr>
            </w:pPr>
          </w:p>
        </w:tc>
      </w:tr>
      <w:tr w:rsidR="001E07BE" w:rsidRPr="00010C6A" w14:paraId="080D1E49" w14:textId="77777777" w:rsidTr="001E07BE">
        <w:tc>
          <w:tcPr>
            <w:tcW w:w="103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885AD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Vyznačte, ak NU viedla k:</w:t>
            </w:r>
          </w:p>
        </w:tc>
      </w:tr>
      <w:tr w:rsidR="001E07BE" w:rsidRPr="00010C6A" w14:paraId="7937B63A" w14:textId="77777777" w:rsidTr="001E07BE"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813A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hospitalizácii resp. k predĺženiu hospitalizácie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D7C70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priamemu ohrozeniu života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BC3F5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zdravotné postihnutie, závažná porucha funkcie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95DBB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trvalé poškodenie pacienta (vrodená odchýlka, znetvorenie)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D8C9A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išlo o iný medicínsky posúdený významný stav</w:t>
            </w:r>
          </w:p>
        </w:tc>
      </w:tr>
      <w:tr w:rsidR="001E07BE" w:rsidRPr="00010C6A" w14:paraId="3EC86B4D" w14:textId="77777777" w:rsidTr="001E07BE">
        <w:trPr>
          <w:gridAfter w:val="4"/>
          <w:wAfter w:w="8276" w:type="dxa"/>
        </w:trPr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B771" w14:textId="77777777" w:rsidR="001E07BE" w:rsidRPr="00010C6A" w:rsidRDefault="001E07BE">
            <w:pPr>
              <w:rPr>
                <w:rFonts w:ascii="Helvetica" w:hAnsi="Helvetica"/>
                <w:b/>
                <w:sz w:val="15"/>
                <w:szCs w:val="15"/>
                <w:lang w:val="sk-SK"/>
              </w:rPr>
            </w:pPr>
            <w:r w:rsidRPr="00010C6A">
              <w:rPr>
                <w:rFonts w:ascii="Helvetica" w:hAnsi="Helvetica"/>
                <w:b/>
                <w:sz w:val="15"/>
                <w:szCs w:val="15"/>
                <w:lang w:val="sk-SK"/>
              </w:rPr>
              <w:t>úmrtiu pacienta</w:t>
            </w:r>
          </w:p>
        </w:tc>
      </w:tr>
    </w:tbl>
    <w:p w14:paraId="29C94F7A" w14:textId="77777777" w:rsidR="001E07BE" w:rsidRPr="00010C6A" w:rsidRDefault="001E07BE" w:rsidP="001E07BE">
      <w:pPr>
        <w:rPr>
          <w:rFonts w:ascii="Helvetica" w:hAnsi="Helvetica" w:cs="Arial"/>
          <w:sz w:val="16"/>
          <w:szCs w:val="16"/>
          <w:lang w:val="sk-SK"/>
        </w:rPr>
      </w:pPr>
      <w:r w:rsidRPr="00010C6A">
        <w:rPr>
          <w:rFonts w:ascii="Helvetica" w:hAnsi="Helvetica"/>
          <w:sz w:val="16"/>
          <w:szCs w:val="16"/>
          <w:lang w:val="sk-SK"/>
        </w:rPr>
        <w:t xml:space="preserve"> </w:t>
      </w:r>
    </w:p>
    <w:p w14:paraId="2AFAC161" w14:textId="77777777" w:rsidR="001E07BE" w:rsidRPr="00010C6A" w:rsidRDefault="001E07BE" w:rsidP="001E07BE">
      <w:pPr>
        <w:rPr>
          <w:rFonts w:ascii="Helvetica" w:hAnsi="Helvetica"/>
          <w:sz w:val="16"/>
          <w:szCs w:val="16"/>
          <w:lang w:val="sk-SK"/>
        </w:rPr>
      </w:pPr>
      <w:r w:rsidRPr="00010C6A">
        <w:rPr>
          <w:rFonts w:ascii="Helvetica" w:hAnsi="Helvetica"/>
          <w:sz w:val="16"/>
          <w:szCs w:val="16"/>
          <w:lang w:val="sk-SK"/>
        </w:rPr>
        <w:t>Verzia č.1, 02/2019</w:t>
      </w:r>
    </w:p>
    <w:p w14:paraId="70D979B5" w14:textId="77777777" w:rsidR="001E07BE" w:rsidRPr="00010C6A" w:rsidRDefault="001E07BE" w:rsidP="001E07BE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010C6A">
        <w:rPr>
          <w:rFonts w:ascii="Times New Roman" w:hAnsi="Times New Roman" w:cs="Times New Roman"/>
          <w:sz w:val="24"/>
          <w:szCs w:val="24"/>
          <w:lang w:val="sk-SK"/>
        </w:rPr>
        <w:lastRenderedPageBreak/>
        <w:t>Spracovanie osobných údajov:</w:t>
      </w:r>
    </w:p>
    <w:p w14:paraId="621EFBEE" w14:textId="77777777" w:rsidR="001E07BE" w:rsidRPr="00010C6A" w:rsidRDefault="001E07BE" w:rsidP="001E07BE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010C6A">
        <w:rPr>
          <w:rFonts w:ascii="Times New Roman" w:hAnsi="Times New Roman" w:cs="Times New Roman"/>
          <w:sz w:val="24"/>
          <w:szCs w:val="24"/>
          <w:lang w:val="sk-SK"/>
        </w:rPr>
        <w:t xml:space="preserve">Toto oznámenie sa vzťahuje na spracovanie osobných údajov, ktoré od Vás získava spoločnosť </w:t>
      </w:r>
      <w:proofErr w:type="spellStart"/>
      <w:r w:rsidRPr="00010C6A">
        <w:rPr>
          <w:rFonts w:ascii="Times New Roman" w:hAnsi="Times New Roman" w:cs="Times New Roman"/>
          <w:sz w:val="24"/>
          <w:szCs w:val="24"/>
          <w:lang w:val="sk-SK"/>
        </w:rPr>
        <w:t>Teva</w:t>
      </w:r>
      <w:proofErr w:type="spellEnd"/>
      <w:r w:rsidRPr="00010C6A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proofErr w:type="spellStart"/>
      <w:r w:rsidRPr="00010C6A">
        <w:rPr>
          <w:rFonts w:ascii="Times New Roman" w:hAnsi="Times New Roman" w:cs="Times New Roman"/>
          <w:sz w:val="24"/>
          <w:szCs w:val="24"/>
          <w:lang w:val="sk-SK"/>
        </w:rPr>
        <w:t>Pharmaceuticals</w:t>
      </w:r>
      <w:proofErr w:type="spellEnd"/>
      <w:r w:rsidRPr="00010C6A">
        <w:rPr>
          <w:rFonts w:ascii="Times New Roman" w:hAnsi="Times New Roman" w:cs="Times New Roman"/>
          <w:sz w:val="24"/>
          <w:szCs w:val="24"/>
          <w:lang w:val="sk-SK"/>
        </w:rPr>
        <w:t xml:space="preserve"> Slovakia s.r.o., so sídlom </w:t>
      </w:r>
      <w:proofErr w:type="spellStart"/>
      <w:r w:rsidRPr="00010C6A">
        <w:rPr>
          <w:rFonts w:ascii="Times New Roman" w:hAnsi="Times New Roman" w:cs="Times New Roman"/>
          <w:sz w:val="24"/>
          <w:szCs w:val="24"/>
          <w:lang w:val="sk-SK"/>
        </w:rPr>
        <w:t>Teslova</w:t>
      </w:r>
      <w:proofErr w:type="spellEnd"/>
      <w:r w:rsidRPr="00010C6A">
        <w:rPr>
          <w:rFonts w:ascii="Times New Roman" w:hAnsi="Times New Roman" w:cs="Times New Roman"/>
          <w:sz w:val="24"/>
          <w:szCs w:val="24"/>
          <w:lang w:val="sk-SK"/>
        </w:rPr>
        <w:t xml:space="preserve"> 26, PSČ 821 02 Bratislava, Slovenská republika, IČO: 35923253, ako správca, prostredníctvom internetu, telefónu , faxu, e-mailu, pošty, alebo podľa platných pravidiel spoločnosti </w:t>
      </w:r>
      <w:proofErr w:type="spellStart"/>
      <w:r w:rsidRPr="00010C6A">
        <w:rPr>
          <w:rFonts w:ascii="Times New Roman" w:hAnsi="Times New Roman" w:cs="Times New Roman"/>
          <w:sz w:val="24"/>
          <w:szCs w:val="24"/>
          <w:lang w:val="sk-SK"/>
        </w:rPr>
        <w:t>Teva</w:t>
      </w:r>
      <w:proofErr w:type="spellEnd"/>
      <w:r w:rsidRPr="00010C6A">
        <w:rPr>
          <w:rFonts w:ascii="Times New Roman" w:hAnsi="Times New Roman" w:cs="Times New Roman"/>
          <w:sz w:val="24"/>
          <w:szCs w:val="24"/>
          <w:lang w:val="sk-SK"/>
        </w:rPr>
        <w:t xml:space="preserve">, ako súčasť hlásenia nežiaducej udalosti alebo hlásenia týkajúceho sa kvality našich produktov. Spoločnosť </w:t>
      </w:r>
      <w:proofErr w:type="spellStart"/>
      <w:r w:rsidRPr="00010C6A">
        <w:rPr>
          <w:rFonts w:ascii="Times New Roman" w:hAnsi="Times New Roman" w:cs="Times New Roman"/>
          <w:sz w:val="24"/>
          <w:szCs w:val="24"/>
          <w:lang w:val="sk-SK"/>
        </w:rPr>
        <w:t>Teva</w:t>
      </w:r>
      <w:proofErr w:type="spellEnd"/>
      <w:r w:rsidRPr="00010C6A">
        <w:rPr>
          <w:rFonts w:ascii="Times New Roman" w:hAnsi="Times New Roman" w:cs="Times New Roman"/>
          <w:sz w:val="24"/>
          <w:szCs w:val="24"/>
          <w:lang w:val="sk-SK"/>
        </w:rPr>
        <w:t xml:space="preserve"> má zákonnú povinnosť spracovávať nežiaduce udalosti v súlade s ustanovením čl. 6 ods. 1 písm. c) GDPR. Tieto informácie môže spoločnosť </w:t>
      </w:r>
      <w:proofErr w:type="spellStart"/>
      <w:r w:rsidRPr="00010C6A">
        <w:rPr>
          <w:rFonts w:ascii="Times New Roman" w:hAnsi="Times New Roman" w:cs="Times New Roman"/>
          <w:sz w:val="24"/>
          <w:szCs w:val="24"/>
          <w:lang w:val="sk-SK"/>
        </w:rPr>
        <w:t>Teva</w:t>
      </w:r>
      <w:proofErr w:type="spellEnd"/>
      <w:r w:rsidRPr="00010C6A">
        <w:rPr>
          <w:rFonts w:ascii="Times New Roman" w:hAnsi="Times New Roman" w:cs="Times New Roman"/>
          <w:sz w:val="24"/>
          <w:szCs w:val="24"/>
          <w:lang w:val="sk-SK"/>
        </w:rPr>
        <w:t xml:space="preserve"> zhromažďovať prostredníctvom rôznych formulárov, ktoré ste vyplnili na webovej stránke, ktorej vlastné alebo kontroluje spoločnosť </w:t>
      </w:r>
      <w:proofErr w:type="spellStart"/>
      <w:r w:rsidRPr="00010C6A">
        <w:rPr>
          <w:rFonts w:ascii="Times New Roman" w:hAnsi="Times New Roman" w:cs="Times New Roman"/>
          <w:sz w:val="24"/>
          <w:szCs w:val="24"/>
          <w:lang w:val="sk-SK"/>
        </w:rPr>
        <w:t>Teva</w:t>
      </w:r>
      <w:proofErr w:type="spellEnd"/>
      <w:r w:rsidRPr="00010C6A">
        <w:rPr>
          <w:rFonts w:ascii="Times New Roman" w:hAnsi="Times New Roman" w:cs="Times New Roman"/>
          <w:sz w:val="24"/>
          <w:szCs w:val="24"/>
          <w:lang w:val="sk-SK"/>
        </w:rPr>
        <w:t xml:space="preserve">. Ak ste pacientom, môžu nám informácie o Vás poskytnúť aj tretia strana ohlasujúca nežiaduce udalosť, ktorá na Vás mala dopad. Tieto tretie strany môžu zahŕňať zdravotníckych pracovníkov, právnikov, príbuzných alebo iné osoby z radov verejnosti. Všetky podmienky udeleného súhlasu, informácie o príjemcoch osobných údajov, podrobnosti o nadväzujúcom spracovaní na základe oprávneného záujmu a informácie o právach vrátane možností, ako práva uplatniť nájdete v dokumente dostupnom na adrese http: / </w:t>
      </w:r>
      <w:hyperlink r:id="rId8" w:history="1">
        <w:r w:rsidRPr="00010C6A">
          <w:rPr>
            <w:rFonts w:ascii="Times New Roman" w:hAnsi="Times New Roman" w:cs="Times New Roman"/>
            <w:sz w:val="24"/>
            <w:szCs w:val="24"/>
            <w:lang w:val="sk-SK"/>
          </w:rPr>
          <w:t>https://www.teva.sk/general-pages/Privacy-Policy/</w:t>
        </w:r>
      </w:hyperlink>
      <w:r w:rsidR="00F56047" w:rsidRPr="00010C6A">
        <w:rPr>
          <w:rFonts w:ascii="Times New Roman" w:hAnsi="Times New Roman" w:cs="Times New Roman"/>
          <w:sz w:val="24"/>
          <w:szCs w:val="24"/>
          <w:lang w:val="sk-SK"/>
        </w:rPr>
        <w:t>.</w:t>
      </w:r>
    </w:p>
    <w:p w14:paraId="59B3B7F2" w14:textId="77777777" w:rsidR="00BB609A" w:rsidRPr="00010C6A" w:rsidRDefault="00BB609A" w:rsidP="000B4290">
      <w:pPr>
        <w:pStyle w:val="Normlnweb"/>
        <w:spacing w:before="0" w:beforeAutospacing="0" w:after="0" w:afterAutospacing="0"/>
        <w:jc w:val="both"/>
        <w:rPr>
          <w:rFonts w:ascii="Calibri" w:hAnsi="Calibri" w:cs="Calibri"/>
          <w:i/>
          <w:sz w:val="22"/>
          <w:szCs w:val="22"/>
          <w:lang w:val="sk-SK"/>
        </w:rPr>
      </w:pPr>
    </w:p>
    <w:p w14:paraId="5EA49AA0" w14:textId="77777777" w:rsidR="000B4290" w:rsidRPr="00010C6A" w:rsidRDefault="000B4290">
      <w:pPr>
        <w:rPr>
          <w:lang w:val="sk-SK"/>
        </w:rPr>
      </w:pPr>
    </w:p>
    <w:sectPr w:rsidR="000B4290" w:rsidRPr="00010C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9C202" w14:textId="77777777" w:rsidR="00975064" w:rsidRDefault="00975064" w:rsidP="00CF0841">
      <w:pPr>
        <w:spacing w:after="0" w:line="240" w:lineRule="auto"/>
      </w:pPr>
      <w:r>
        <w:separator/>
      </w:r>
    </w:p>
  </w:endnote>
  <w:endnote w:type="continuationSeparator" w:id="0">
    <w:p w14:paraId="54DA8F6F" w14:textId="77777777" w:rsidR="00975064" w:rsidRDefault="00975064" w:rsidP="00CF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23043" w14:textId="77777777" w:rsidR="00975064" w:rsidRDefault="00975064" w:rsidP="00CF0841">
      <w:pPr>
        <w:spacing w:after="0" w:line="240" w:lineRule="auto"/>
      </w:pPr>
      <w:r>
        <w:separator/>
      </w:r>
    </w:p>
  </w:footnote>
  <w:footnote w:type="continuationSeparator" w:id="0">
    <w:p w14:paraId="7CFB6F42" w14:textId="77777777" w:rsidR="00975064" w:rsidRDefault="00975064" w:rsidP="00CF0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4F8"/>
    <w:rsid w:val="00010C6A"/>
    <w:rsid w:val="000B2621"/>
    <w:rsid w:val="000B4290"/>
    <w:rsid w:val="000C64CC"/>
    <w:rsid w:val="000E75A4"/>
    <w:rsid w:val="001658A2"/>
    <w:rsid w:val="001A61B8"/>
    <w:rsid w:val="001E07BE"/>
    <w:rsid w:val="0025021C"/>
    <w:rsid w:val="002624F8"/>
    <w:rsid w:val="002866CB"/>
    <w:rsid w:val="002C5482"/>
    <w:rsid w:val="002D5E85"/>
    <w:rsid w:val="00316E5E"/>
    <w:rsid w:val="00447CF4"/>
    <w:rsid w:val="00451AB0"/>
    <w:rsid w:val="00585CFB"/>
    <w:rsid w:val="00587EE6"/>
    <w:rsid w:val="005D5C90"/>
    <w:rsid w:val="005F7375"/>
    <w:rsid w:val="00622B17"/>
    <w:rsid w:val="00646611"/>
    <w:rsid w:val="006915A4"/>
    <w:rsid w:val="007B0548"/>
    <w:rsid w:val="00830D76"/>
    <w:rsid w:val="008A07E8"/>
    <w:rsid w:val="008D657B"/>
    <w:rsid w:val="00975064"/>
    <w:rsid w:val="009B40FD"/>
    <w:rsid w:val="00AF2FEE"/>
    <w:rsid w:val="00B151B2"/>
    <w:rsid w:val="00B27289"/>
    <w:rsid w:val="00B87126"/>
    <w:rsid w:val="00BB609A"/>
    <w:rsid w:val="00C154F8"/>
    <w:rsid w:val="00CF0841"/>
    <w:rsid w:val="00D2020E"/>
    <w:rsid w:val="00DC775E"/>
    <w:rsid w:val="00E03471"/>
    <w:rsid w:val="00E53011"/>
    <w:rsid w:val="00F56047"/>
    <w:rsid w:val="00F673DC"/>
    <w:rsid w:val="00F7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7818"/>
  <w15:docId w15:val="{2826A8EB-E444-42C4-91C5-0C6461BCF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B4290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0B4290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B4290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F084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084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F0841"/>
    <w:rPr>
      <w:vertAlign w:val="superscript"/>
    </w:rPr>
  </w:style>
  <w:style w:type="character" w:styleId="Siln">
    <w:name w:val="Strong"/>
    <w:basedOn w:val="Standardnpsmoodstavce"/>
    <w:uiPriority w:val="22"/>
    <w:qFormat/>
    <w:rsid w:val="00C154F8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E07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E07B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673D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73D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73D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73D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73D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673D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va.sk/general-pages/Privacy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afety.sk@teva.s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C28B7-8C65-4592-BDA6-B077423FC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352</Words>
  <Characters>2083</Characters>
  <Application>Microsoft Office Word</Application>
  <DocSecurity>0</DocSecurity>
  <Lines>17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Teva</Company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Matouskova</dc:creator>
  <cp:lastModifiedBy>KOŽELUH Jakub</cp:lastModifiedBy>
  <cp:revision>4</cp:revision>
  <cp:lastPrinted>2020-10-06T16:00:00Z</cp:lastPrinted>
  <dcterms:created xsi:type="dcterms:W3CDTF">2020-10-12T14:34:00Z</dcterms:created>
  <dcterms:modified xsi:type="dcterms:W3CDTF">2020-10-27T13:38:00Z</dcterms:modified>
</cp:coreProperties>
</file>